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09" w:rsidRDefault="005F3B09" w:rsidP="005F3B09">
      <w:pPr>
        <w:ind w:left="1440" w:firstLine="72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БРОМАТОЛИГИЈА </w:t>
      </w:r>
    </w:p>
    <w:p w:rsidR="005F3B09" w:rsidRPr="005F3B09" w:rsidRDefault="005F3B09" w:rsidP="005F3B09">
      <w:pPr>
        <w:ind w:left="1440" w:firstLine="720"/>
        <w:rPr>
          <w:sz w:val="28"/>
          <w:szCs w:val="28"/>
          <w:lang/>
        </w:rPr>
      </w:pPr>
      <w:r>
        <w:rPr>
          <w:sz w:val="28"/>
          <w:szCs w:val="28"/>
          <w:lang/>
        </w:rPr>
        <w:t>БРОМАТОЛОГИЈА СА ДИЈЕТЕТИКОМ</w:t>
      </w:r>
    </w:p>
    <w:p w:rsidR="005F3B09" w:rsidRPr="005F3B09" w:rsidRDefault="005F3B09" w:rsidP="005F3B09">
      <w:pPr>
        <w:ind w:left="1440" w:firstLine="720"/>
        <w:rPr>
          <w:sz w:val="28"/>
          <w:szCs w:val="28"/>
          <w:lang/>
        </w:rPr>
      </w:pPr>
    </w:p>
    <w:p w:rsidR="00765D8A" w:rsidRDefault="005F3B09" w:rsidP="005F3B09">
      <w:pPr>
        <w:ind w:left="1440" w:firstLine="720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ПИТАЊА </w:t>
      </w:r>
      <w:r>
        <w:rPr>
          <w:sz w:val="24"/>
          <w:szCs w:val="24"/>
          <w:lang/>
        </w:rPr>
        <w:t>З</w:t>
      </w:r>
      <w:r>
        <w:rPr>
          <w:sz w:val="24"/>
          <w:szCs w:val="24"/>
          <w:lang/>
        </w:rPr>
        <w:t xml:space="preserve">А ПРЕКВАЛИФИКАЦИЈУ </w:t>
      </w:r>
    </w:p>
    <w:p w:rsidR="005F3B09" w:rsidRDefault="005F3B09" w:rsidP="005F3B09">
      <w:pPr>
        <w:ind w:left="1440" w:firstLine="720"/>
        <w:rPr>
          <w:sz w:val="24"/>
          <w:szCs w:val="24"/>
          <w:lang/>
        </w:rPr>
      </w:pPr>
    </w:p>
    <w:p w:rsidR="005F3B09" w:rsidRDefault="005F3B09" w:rsidP="005F3B09">
      <w:pPr>
        <w:ind w:left="1440" w:firstLine="720"/>
        <w:rPr>
          <w:sz w:val="24"/>
          <w:szCs w:val="24"/>
          <w:lang/>
        </w:rPr>
      </w:pPr>
    </w:p>
    <w:p w:rsidR="005F3B09" w:rsidRDefault="005F3B09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Хранљиве материје – дефиниција и подела према улози</w:t>
      </w:r>
    </w:p>
    <w:p w:rsidR="005F3B09" w:rsidRDefault="005F3B09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Животне намирнице – дефиниција и класификација</w:t>
      </w:r>
    </w:p>
    <w:p w:rsidR="005F3B09" w:rsidRDefault="005F3B09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Принципи рационалне исхране</w:t>
      </w:r>
    </w:p>
    <w:p w:rsidR="005F3B09" w:rsidRDefault="005F3B09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Фактори који утичу на кварење намирница</w:t>
      </w:r>
    </w:p>
    <w:p w:rsidR="005F3B09" w:rsidRDefault="005F3B09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Алергије на храну</w:t>
      </w:r>
    </w:p>
    <w:p w:rsidR="005F3B09" w:rsidRDefault="005F3B09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Хранљива вредност протеина бињног и животињског порекла</w:t>
      </w:r>
    </w:p>
    <w:p w:rsidR="005F3B09" w:rsidRDefault="005F3B09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Биолошка вредност меса рибе</w:t>
      </w:r>
    </w:p>
    <w:p w:rsidR="00722B41" w:rsidRDefault="00722B41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Биолошка вредност јаја</w:t>
      </w:r>
    </w:p>
    <w:p w:rsidR="005F3B09" w:rsidRDefault="005F3B09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Хемијска контамици</w:t>
      </w:r>
      <w:r w:rsidR="00722B41">
        <w:rPr>
          <w:sz w:val="24"/>
          <w:szCs w:val="24"/>
          <w:lang/>
        </w:rPr>
        <w:t>ја хране</w:t>
      </w:r>
    </w:p>
    <w:p w:rsidR="00722B41" w:rsidRDefault="00722B41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Енергетска и биолошка вредност  житарица</w:t>
      </w:r>
    </w:p>
    <w:p w:rsidR="00722B41" w:rsidRDefault="00722B41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Улога есенцијалних аминокиселина</w:t>
      </w:r>
    </w:p>
    <w:p w:rsidR="00722B41" w:rsidRDefault="00722B41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Млеко као животна намирница</w:t>
      </w:r>
    </w:p>
    <w:p w:rsidR="00722B41" w:rsidRDefault="00722B41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Прозводи од млека који се могу дуже чувати</w:t>
      </w:r>
    </w:p>
    <w:p w:rsidR="002C2CE0" w:rsidRDefault="002C2CE0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Разлике између животињских и биљних масти</w:t>
      </w:r>
    </w:p>
    <w:p w:rsidR="002C2CE0" w:rsidRDefault="002C2CE0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Есенцијалне масне киселине – улога и значај</w:t>
      </w:r>
    </w:p>
    <w:p w:rsidR="002C2CE0" w:rsidRDefault="002C2CE0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Фосфолипиди </w:t>
      </w:r>
    </w:p>
    <w:p w:rsidR="002C2CE0" w:rsidRDefault="002C2CE0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Хемијска и биолошка ужеглост масти и уља</w:t>
      </w:r>
    </w:p>
    <w:p w:rsidR="00F3511F" w:rsidRDefault="00F3511F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Улога антиоксиданаса у чувању масти</w:t>
      </w:r>
    </w:p>
    <w:p w:rsidR="002C2CE0" w:rsidRDefault="002C2CE0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Хлеб као основна животна намирница</w:t>
      </w:r>
    </w:p>
    <w:p w:rsidR="002C2CE0" w:rsidRDefault="002C2CE0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Млински производи и типови брашна</w:t>
      </w:r>
    </w:p>
    <w:p w:rsidR="002C2CE0" w:rsidRDefault="002C2CE0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Значај минералних материја у исхрани и њихова подела</w:t>
      </w:r>
    </w:p>
    <w:p w:rsidR="002C2CE0" w:rsidRDefault="002C2CE0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Значај гвожђа и бакра у исхрани и последице дефицита</w:t>
      </w:r>
    </w:p>
    <w:p w:rsidR="002C2CE0" w:rsidRDefault="002C2CE0" w:rsidP="002C2CE0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Значај микроелемената у исхрани и последице дефицита </w:t>
      </w:r>
    </w:p>
    <w:p w:rsidR="00F3511F" w:rsidRDefault="00F3511F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Улога и значај витамина Ц</w:t>
      </w:r>
    </w:p>
    <w:p w:rsidR="00F3511F" w:rsidRDefault="00F3511F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Улога и значај витамина А и Д</w:t>
      </w:r>
    </w:p>
    <w:p w:rsidR="00F3511F" w:rsidRDefault="00F3511F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Улога и значај витамина Б12</w:t>
      </w:r>
    </w:p>
    <w:p w:rsidR="00F3511F" w:rsidRDefault="00F3511F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Улога и значај витамина Е</w:t>
      </w:r>
    </w:p>
    <w:p w:rsidR="00F3511F" w:rsidRDefault="00F3511F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Улога и значај витамина К</w:t>
      </w:r>
    </w:p>
    <w:p w:rsidR="00F3511F" w:rsidRPr="005F3B09" w:rsidRDefault="00F3511F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Улога и значај витамина Б1, Б2, Б6</w:t>
      </w:r>
    </w:p>
    <w:p w:rsidR="00F3511F" w:rsidRDefault="00F3511F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Улога и значај фолне киселине</w:t>
      </w:r>
    </w:p>
    <w:p w:rsidR="00F3511F" w:rsidRPr="00F3511F" w:rsidRDefault="00F3511F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 w:rsidRPr="00F3511F">
        <w:rPr>
          <w:sz w:val="24"/>
          <w:szCs w:val="24"/>
          <w:lang/>
        </w:rPr>
        <w:t>Угљени хидрати –</w:t>
      </w:r>
      <w:r>
        <w:rPr>
          <w:sz w:val="24"/>
          <w:szCs w:val="24"/>
          <w:lang/>
        </w:rPr>
        <w:t>моно, ди и полисахариди</w:t>
      </w:r>
    </w:p>
    <w:p w:rsidR="00F3511F" w:rsidRDefault="00F3511F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Лактоза- значај у исхрани и алергије на лактозу</w:t>
      </w:r>
    </w:p>
    <w:p w:rsidR="00F3511F" w:rsidRDefault="009B06B6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lastRenderedPageBreak/>
        <w:t>Скроб и целулоза – значај у исхрани</w:t>
      </w:r>
    </w:p>
    <w:p w:rsidR="009B06B6" w:rsidRDefault="009B06B6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Замене за шећер</w:t>
      </w:r>
    </w:p>
    <w:p w:rsidR="009B06B6" w:rsidRDefault="009B06B6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Вештачки заслађивачи</w:t>
      </w:r>
    </w:p>
    <w:p w:rsidR="009B06B6" w:rsidRDefault="009B06B6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Дијететски производи</w:t>
      </w:r>
    </w:p>
    <w:p w:rsidR="009B06B6" w:rsidRDefault="009B06B6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Алтернативни начини исхране</w:t>
      </w:r>
    </w:p>
    <w:p w:rsidR="009B06B6" w:rsidRDefault="009B06B6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Нутрификација хране</w:t>
      </w:r>
    </w:p>
    <w:p w:rsidR="009B06B6" w:rsidRPr="005F3B09" w:rsidRDefault="009B06B6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Законска регулатива и  прописи о квалитету </w:t>
      </w:r>
      <w:r w:rsidR="006B69E5">
        <w:rPr>
          <w:sz w:val="24"/>
          <w:szCs w:val="24"/>
          <w:lang/>
        </w:rPr>
        <w:t xml:space="preserve">и здравственој  исправности </w:t>
      </w:r>
      <w:r>
        <w:rPr>
          <w:sz w:val="24"/>
          <w:szCs w:val="24"/>
          <w:lang/>
        </w:rPr>
        <w:t>намирница</w:t>
      </w:r>
    </w:p>
    <w:p w:rsidR="00F3511F" w:rsidRPr="005F3B09" w:rsidRDefault="009B06B6" w:rsidP="00F3511F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Биолошка вредност воћа и поврћа</w:t>
      </w:r>
    </w:p>
    <w:p w:rsidR="002C2CE0" w:rsidRDefault="009B06B6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Улога воде у намирницама</w:t>
      </w:r>
    </w:p>
    <w:p w:rsidR="009B06B6" w:rsidRDefault="009B06B6" w:rsidP="005F3B09">
      <w:pPr>
        <w:pStyle w:val="ListParagraph"/>
        <w:numPr>
          <w:ilvl w:val="0"/>
          <w:numId w:val="2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Адитиви који се користе у прехрамбеној индустрији</w:t>
      </w:r>
    </w:p>
    <w:p w:rsidR="005E57A2" w:rsidRDefault="005E57A2" w:rsidP="005E57A2">
      <w:pPr>
        <w:pStyle w:val="ListParagraph"/>
        <w:ind w:left="644"/>
        <w:rPr>
          <w:sz w:val="24"/>
          <w:szCs w:val="24"/>
          <w:lang/>
        </w:rPr>
      </w:pPr>
    </w:p>
    <w:p w:rsidR="005E57A2" w:rsidRDefault="005E57A2" w:rsidP="005E57A2">
      <w:pPr>
        <w:pStyle w:val="ListParagraph"/>
        <w:ind w:left="644"/>
        <w:rPr>
          <w:sz w:val="24"/>
          <w:szCs w:val="24"/>
          <w:lang/>
        </w:rPr>
      </w:pPr>
    </w:p>
    <w:p w:rsidR="005E57A2" w:rsidRDefault="005E57A2" w:rsidP="005E57A2">
      <w:pPr>
        <w:pStyle w:val="ListParagraph"/>
        <w:ind w:left="644"/>
        <w:rPr>
          <w:sz w:val="24"/>
          <w:szCs w:val="24"/>
          <w:lang/>
        </w:rPr>
      </w:pPr>
    </w:p>
    <w:p w:rsidR="005E57A2" w:rsidRDefault="005E57A2" w:rsidP="005E57A2">
      <w:pPr>
        <w:pStyle w:val="ListParagraph"/>
        <w:ind w:left="644"/>
        <w:rPr>
          <w:sz w:val="24"/>
          <w:szCs w:val="24"/>
          <w:lang/>
        </w:rPr>
      </w:pPr>
    </w:p>
    <w:p w:rsidR="005E57A2" w:rsidRDefault="005E57A2" w:rsidP="005E57A2">
      <w:pPr>
        <w:pStyle w:val="ListParagraph"/>
        <w:ind w:left="644"/>
        <w:rPr>
          <w:sz w:val="24"/>
          <w:szCs w:val="24"/>
          <w:lang/>
        </w:rPr>
      </w:pPr>
    </w:p>
    <w:p w:rsidR="005E57A2" w:rsidRDefault="005E57A2" w:rsidP="005E57A2">
      <w:pPr>
        <w:pStyle w:val="ListParagraph"/>
        <w:ind w:left="644"/>
        <w:rPr>
          <w:sz w:val="24"/>
          <w:szCs w:val="24"/>
          <w:lang/>
        </w:rPr>
      </w:pPr>
    </w:p>
    <w:p w:rsidR="005E57A2" w:rsidRDefault="005E57A2" w:rsidP="005E57A2">
      <w:pPr>
        <w:pStyle w:val="ListParagraph"/>
        <w:ind w:left="644"/>
        <w:rPr>
          <w:sz w:val="24"/>
          <w:szCs w:val="24"/>
          <w:lang/>
        </w:rPr>
      </w:pPr>
      <w:r>
        <w:rPr>
          <w:sz w:val="24"/>
          <w:szCs w:val="24"/>
          <w:lang/>
        </w:rPr>
        <w:t>ПИТАЊА ЗА ПРАКТИЧНИ ИСПИТ ( за санитатно-еколошки одсек и одсек лабораторијски техничар )</w:t>
      </w:r>
    </w:p>
    <w:p w:rsidR="005E57A2" w:rsidRDefault="005E57A2" w:rsidP="005E57A2">
      <w:pPr>
        <w:pStyle w:val="ListParagraph"/>
        <w:ind w:left="644"/>
        <w:rPr>
          <w:sz w:val="24"/>
          <w:szCs w:val="24"/>
          <w:lang/>
        </w:rPr>
      </w:pPr>
    </w:p>
    <w:p w:rsidR="005E57A2" w:rsidRDefault="005E57A2" w:rsidP="005E57A2">
      <w:pPr>
        <w:pStyle w:val="ListParagraph"/>
        <w:numPr>
          <w:ilvl w:val="0"/>
          <w:numId w:val="3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Одређивање укупне тврдоће воде</w:t>
      </w:r>
    </w:p>
    <w:p w:rsidR="005E57A2" w:rsidRDefault="005E57A2" w:rsidP="005E57A2">
      <w:pPr>
        <w:pStyle w:val="ListParagraph"/>
        <w:numPr>
          <w:ilvl w:val="0"/>
          <w:numId w:val="3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Одређивање киселинског степена млека</w:t>
      </w:r>
    </w:p>
    <w:p w:rsidR="005E57A2" w:rsidRPr="005E57A2" w:rsidRDefault="005E57A2" w:rsidP="005E57A2">
      <w:pPr>
        <w:pStyle w:val="ListParagraph"/>
        <w:numPr>
          <w:ilvl w:val="0"/>
          <w:numId w:val="3"/>
        </w:numPr>
        <w:rPr>
          <w:sz w:val="24"/>
          <w:szCs w:val="24"/>
          <w:lang/>
        </w:rPr>
      </w:pPr>
      <w:r w:rsidRPr="005E57A2">
        <w:rPr>
          <w:sz w:val="24"/>
          <w:szCs w:val="24"/>
          <w:lang/>
        </w:rPr>
        <w:t xml:space="preserve">Одређивање </w:t>
      </w:r>
      <w:r>
        <w:rPr>
          <w:sz w:val="24"/>
          <w:szCs w:val="24"/>
          <w:lang/>
        </w:rPr>
        <w:t>пероксидног броја</w:t>
      </w:r>
    </w:p>
    <w:p w:rsidR="005E57A2" w:rsidRPr="005F3B09" w:rsidRDefault="005E57A2" w:rsidP="005E57A2">
      <w:pPr>
        <w:pStyle w:val="ListParagraph"/>
        <w:numPr>
          <w:ilvl w:val="0"/>
          <w:numId w:val="3"/>
        </w:numPr>
        <w:rPr>
          <w:sz w:val="24"/>
          <w:szCs w:val="24"/>
          <w:lang/>
        </w:rPr>
      </w:pPr>
      <w:r w:rsidRPr="005E57A2">
        <w:rPr>
          <w:sz w:val="24"/>
          <w:szCs w:val="24"/>
          <w:lang/>
        </w:rPr>
        <w:t xml:space="preserve">Одређивање </w:t>
      </w:r>
      <w:r>
        <w:rPr>
          <w:sz w:val="24"/>
          <w:szCs w:val="24"/>
          <w:lang/>
        </w:rPr>
        <w:t>друге фазе  ужеглости масти – Крајсова реакција</w:t>
      </w:r>
    </w:p>
    <w:p w:rsidR="005E57A2" w:rsidRPr="005F3B09" w:rsidRDefault="005E57A2" w:rsidP="005E57A2">
      <w:pPr>
        <w:pStyle w:val="ListParagraph"/>
        <w:numPr>
          <w:ilvl w:val="0"/>
          <w:numId w:val="3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Доказивање нитрита у производима од меса</w:t>
      </w:r>
    </w:p>
    <w:p w:rsidR="005E57A2" w:rsidRPr="005F3B09" w:rsidRDefault="005E57A2" w:rsidP="005E57A2">
      <w:pPr>
        <w:pStyle w:val="ListParagraph"/>
        <w:ind w:left="1004"/>
        <w:rPr>
          <w:sz w:val="24"/>
          <w:szCs w:val="24"/>
          <w:lang/>
        </w:rPr>
      </w:pPr>
    </w:p>
    <w:sectPr w:rsidR="005E57A2" w:rsidRPr="005F3B09" w:rsidSect="00765D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1B9"/>
    <w:multiLevelType w:val="hybridMultilevel"/>
    <w:tmpl w:val="A0B6D5B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A072788"/>
    <w:multiLevelType w:val="hybridMultilevel"/>
    <w:tmpl w:val="78282050"/>
    <w:lvl w:ilvl="0" w:tplc="AEE883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2A67047"/>
    <w:multiLevelType w:val="hybridMultilevel"/>
    <w:tmpl w:val="D27EC06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3B09"/>
    <w:rsid w:val="00123285"/>
    <w:rsid w:val="002C2CE0"/>
    <w:rsid w:val="00313000"/>
    <w:rsid w:val="00360762"/>
    <w:rsid w:val="005A7141"/>
    <w:rsid w:val="005E57A2"/>
    <w:rsid w:val="005F3B09"/>
    <w:rsid w:val="006062E2"/>
    <w:rsid w:val="006A6B22"/>
    <w:rsid w:val="006B2914"/>
    <w:rsid w:val="006B69E5"/>
    <w:rsid w:val="00722B41"/>
    <w:rsid w:val="00765D8A"/>
    <w:rsid w:val="00904588"/>
    <w:rsid w:val="009B06B6"/>
    <w:rsid w:val="009F7A68"/>
    <w:rsid w:val="00A71464"/>
    <w:rsid w:val="00DE09D6"/>
    <w:rsid w:val="00F3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Korisnik2</cp:lastModifiedBy>
  <cp:revision>3</cp:revision>
  <dcterms:created xsi:type="dcterms:W3CDTF">2018-12-06T10:20:00Z</dcterms:created>
  <dcterms:modified xsi:type="dcterms:W3CDTF">2018-12-06T10:21:00Z</dcterms:modified>
</cp:coreProperties>
</file>